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072D9" w14:textId="77777777" w:rsidR="00927012" w:rsidRDefault="00927012" w:rsidP="00927012">
      <w:pPr>
        <w:rPr>
          <w:b/>
          <w:sz w:val="32"/>
          <w:szCs w:val="32"/>
        </w:rPr>
      </w:pPr>
      <w:r>
        <w:rPr>
          <w:noProof/>
        </w:rPr>
        <w:drawing>
          <wp:inline distT="0" distB="0" distL="0" distR="0" wp14:anchorId="4547BC5D" wp14:editId="6C12140C">
            <wp:extent cx="1676400" cy="1228724"/>
            <wp:effectExtent l="0" t="0" r="0" b="0"/>
            <wp:docPr id="2" name="Picture 1">
              <a:extLst xmlns:a="http://schemas.openxmlformats.org/drawingml/2006/main">
                <a:ext uri="{FF2B5EF4-FFF2-40B4-BE49-F238E27FC236}">
                  <a16:creationId xmlns:a16="http://schemas.microsoft.com/office/drawing/2014/main" id="{5B6E9A12-5EF3-4C02-89F3-95085141C5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B6E9A12-5EF3-4C02-89F3-95085141C517}"/>
                        </a:ext>
                      </a:extLst>
                    </pic:cNvPr>
                    <pic:cNvPicPr>
                      <a:picLocks noChangeAspect="1" noChangeArrowheads="1"/>
                    </pic:cNvPicPr>
                  </pic:nvPicPr>
                  <pic:blipFill>
                    <a:blip r:embed="rId7" cstate="print"/>
                    <a:srcRect/>
                    <a:stretch>
                      <a:fillRect/>
                    </a:stretch>
                  </pic:blipFill>
                  <pic:spPr bwMode="auto">
                    <a:xfrm>
                      <a:off x="0" y="0"/>
                      <a:ext cx="1676400" cy="1228724"/>
                    </a:xfrm>
                    <a:prstGeom prst="rect">
                      <a:avLst/>
                    </a:prstGeom>
                    <a:noFill/>
                    <a:ln w="9525">
                      <a:noFill/>
                      <a:miter lim="800000"/>
                      <a:headEnd/>
                      <a:tailEnd/>
                    </a:ln>
                  </pic:spPr>
                </pic:pic>
              </a:graphicData>
            </a:graphic>
          </wp:inline>
        </w:drawing>
      </w:r>
    </w:p>
    <w:p w14:paraId="16F29BDE" w14:textId="77777777" w:rsidR="00927012" w:rsidRPr="00927012" w:rsidRDefault="00927012" w:rsidP="00927012">
      <w:pPr>
        <w:rPr>
          <w:sz w:val="20"/>
          <w:szCs w:val="20"/>
        </w:rPr>
      </w:pPr>
      <w:r w:rsidRPr="00927012">
        <w:rPr>
          <w:sz w:val="20"/>
          <w:szCs w:val="20"/>
        </w:rPr>
        <w:t>Upstate Medical University</w:t>
      </w:r>
    </w:p>
    <w:p w14:paraId="74524D7D" w14:textId="77777777" w:rsidR="00927012" w:rsidRDefault="00927012" w:rsidP="00FE1E8E">
      <w:pPr>
        <w:jc w:val="center"/>
        <w:rPr>
          <w:b/>
          <w:sz w:val="32"/>
          <w:szCs w:val="32"/>
        </w:rPr>
      </w:pPr>
    </w:p>
    <w:p w14:paraId="1473BD4F" w14:textId="77777777" w:rsidR="008B4F5D" w:rsidRPr="00C61FD8" w:rsidRDefault="008B4F5D" w:rsidP="00FE1E8E">
      <w:pPr>
        <w:jc w:val="center"/>
        <w:rPr>
          <w:b/>
          <w:sz w:val="32"/>
          <w:szCs w:val="32"/>
        </w:rPr>
      </w:pPr>
      <w:r w:rsidRPr="00C61FD8">
        <w:rPr>
          <w:b/>
          <w:sz w:val="32"/>
          <w:szCs w:val="32"/>
        </w:rPr>
        <w:t>COVID-19 Guidance for Research Faculty and Staff</w:t>
      </w:r>
    </w:p>
    <w:p w14:paraId="37322DC8" w14:textId="77777777" w:rsidR="008B4F5D" w:rsidRDefault="008B4F5D"/>
    <w:p w14:paraId="1B132055" w14:textId="77777777" w:rsidR="008B4F5D" w:rsidRDefault="008B4F5D" w:rsidP="00F85A93">
      <w:pPr>
        <w:pStyle w:val="NoSpacing"/>
      </w:pPr>
      <w:r w:rsidRPr="00FE1E8E">
        <w:rPr>
          <w:b/>
        </w:rPr>
        <w:t>Overview:</w:t>
      </w:r>
      <w:r w:rsidR="00C61FD8">
        <w:t xml:space="preserve">  </w:t>
      </w:r>
      <w:r>
        <w:t>Guidance document to help</w:t>
      </w:r>
      <w:r w:rsidR="00927012">
        <w:t xml:space="preserve"> Upstate Medical University</w:t>
      </w:r>
      <w:r>
        <w:t xml:space="preserve"> Research Faculty and Staff with questions related to COVID-</w:t>
      </w:r>
      <w:r w:rsidR="00F85A93">
        <w:t xml:space="preserve">19 </w:t>
      </w:r>
      <w:r w:rsidRPr="00F85A93">
        <w:t>and its challenges to sponsored programs.  Due to the evolving nature of this we will be updating this information regularly.</w:t>
      </w:r>
      <w:r>
        <w:t xml:space="preserve">  </w:t>
      </w:r>
    </w:p>
    <w:p w14:paraId="47CC2C14" w14:textId="77777777" w:rsidR="008B4F5D" w:rsidRDefault="008B4F5D" w:rsidP="008B4F5D"/>
    <w:p w14:paraId="7EC3D4E0" w14:textId="77777777" w:rsidR="00013AAE" w:rsidRDefault="00013AAE" w:rsidP="00013AAE">
      <w:pPr>
        <w:rPr>
          <w:b/>
        </w:rPr>
      </w:pPr>
      <w:r w:rsidRPr="00013AAE">
        <w:rPr>
          <w:b/>
        </w:rPr>
        <w:t>Helpful Links:</w:t>
      </w:r>
      <w:r>
        <w:rPr>
          <w:b/>
        </w:rPr>
        <w:t xml:space="preserve">  </w:t>
      </w:r>
    </w:p>
    <w:p w14:paraId="39CA9EDE" w14:textId="77777777" w:rsidR="00013AAE" w:rsidRPr="00BC4D94" w:rsidRDefault="00013AAE" w:rsidP="00013AAE">
      <w:pPr>
        <w:pStyle w:val="NoSpacing"/>
        <w:rPr>
          <w:sz w:val="16"/>
          <w:szCs w:val="16"/>
        </w:rPr>
      </w:pPr>
      <w:r>
        <w:t>NIH Guidance</w:t>
      </w:r>
      <w:r w:rsidR="00BC4D94">
        <w:t xml:space="preserve"> </w:t>
      </w:r>
      <w:r w:rsidR="00BC4D94" w:rsidRPr="00BC4D94">
        <w:rPr>
          <w:sz w:val="16"/>
          <w:szCs w:val="16"/>
        </w:rPr>
        <w:t>(3/23/20)</w:t>
      </w:r>
    </w:p>
    <w:p w14:paraId="2D3D907A" w14:textId="77777777" w:rsidR="00013AAE" w:rsidRDefault="006276C6" w:rsidP="00013AAE">
      <w:pPr>
        <w:pStyle w:val="NoSpacing"/>
      </w:pPr>
      <w:hyperlink r:id="rId8" w:history="1">
        <w:r w:rsidR="00013AAE" w:rsidRPr="00F16A70">
          <w:rPr>
            <w:rStyle w:val="Hyperlink"/>
            <w:b/>
          </w:rPr>
          <w:t>https://grants.nih.gov/grants/natural_disasters/corona-virus.htm</w:t>
        </w:r>
      </w:hyperlink>
    </w:p>
    <w:p w14:paraId="2DDC6C64" w14:textId="77777777" w:rsidR="00013AAE" w:rsidRDefault="00013AAE" w:rsidP="00013AAE">
      <w:pPr>
        <w:rPr>
          <w:b/>
        </w:rPr>
      </w:pPr>
      <w:r>
        <w:rPr>
          <w:b/>
        </w:rPr>
        <w:tab/>
      </w:r>
      <w:r>
        <w:rPr>
          <w:b/>
        </w:rPr>
        <w:tab/>
      </w:r>
    </w:p>
    <w:p w14:paraId="7C370A85" w14:textId="77777777" w:rsidR="00013AAE" w:rsidRDefault="00013AAE" w:rsidP="00013AAE">
      <w:pPr>
        <w:pStyle w:val="NoSpacing"/>
      </w:pPr>
      <w:r>
        <w:t>COGR Guidance</w:t>
      </w:r>
      <w:r w:rsidR="00BC4D94">
        <w:t xml:space="preserve"> </w:t>
      </w:r>
      <w:r w:rsidR="00BC4D94" w:rsidRPr="00BC4D94">
        <w:rPr>
          <w:sz w:val="16"/>
          <w:szCs w:val="16"/>
        </w:rPr>
        <w:t>(3/23/20)</w:t>
      </w:r>
    </w:p>
    <w:p w14:paraId="669B9A7B" w14:textId="77777777" w:rsidR="00013AAE" w:rsidRDefault="006276C6" w:rsidP="00013AAE">
      <w:pPr>
        <w:pStyle w:val="NoSpacing"/>
      </w:pPr>
      <w:hyperlink r:id="rId9" w:history="1">
        <w:r w:rsidR="00013AAE" w:rsidRPr="00F16A70">
          <w:rPr>
            <w:rStyle w:val="Hyperlink"/>
            <w:b/>
          </w:rPr>
          <w:t>https://www.cogr.edu/sites/default/files/COGR%20FAQs%20on%20COVID-19%20Impact%20on%20Federal%20Awards%20V.2.pdf</w:t>
        </w:r>
      </w:hyperlink>
    </w:p>
    <w:p w14:paraId="7A825EC9" w14:textId="77777777" w:rsidR="00765B83" w:rsidRPr="00013AAE" w:rsidRDefault="00765B83" w:rsidP="008B4F5D">
      <w:pPr>
        <w:rPr>
          <w:b/>
        </w:rPr>
      </w:pPr>
    </w:p>
    <w:p w14:paraId="767B39C1" w14:textId="77777777" w:rsidR="008B4F5D" w:rsidRPr="00C61FD8" w:rsidRDefault="008B4F5D" w:rsidP="00C61FD8">
      <w:pPr>
        <w:ind w:left="2880" w:hanging="2880"/>
        <w:jc w:val="center"/>
        <w:rPr>
          <w:sz w:val="28"/>
          <w:szCs w:val="28"/>
        </w:rPr>
      </w:pPr>
      <w:r w:rsidRPr="00C61FD8">
        <w:rPr>
          <w:b/>
          <w:sz w:val="28"/>
          <w:szCs w:val="28"/>
        </w:rPr>
        <w:t>Frequently Asked Questions:</w:t>
      </w:r>
    </w:p>
    <w:p w14:paraId="7063A150" w14:textId="77777777" w:rsidR="008B4F5D" w:rsidRDefault="008B4F5D" w:rsidP="008B4F5D">
      <w:pPr>
        <w:ind w:left="2880" w:hanging="2880"/>
      </w:pPr>
    </w:p>
    <w:p w14:paraId="3930722C" w14:textId="77777777" w:rsidR="008B4F5D" w:rsidRPr="00FE1E8E" w:rsidRDefault="008B4F5D" w:rsidP="008B4F5D">
      <w:pPr>
        <w:pStyle w:val="ListParagraph"/>
        <w:numPr>
          <w:ilvl w:val="0"/>
          <w:numId w:val="1"/>
        </w:numPr>
        <w:rPr>
          <w:b/>
        </w:rPr>
      </w:pPr>
      <w:r w:rsidRPr="00C61FD8">
        <w:rPr>
          <w:b/>
        </w:rPr>
        <w:t>Q.</w:t>
      </w:r>
      <w:r>
        <w:t xml:space="preserve">  </w:t>
      </w:r>
      <w:r w:rsidRPr="00FE1E8E">
        <w:rPr>
          <w:b/>
        </w:rPr>
        <w:t xml:space="preserve">What is the RF Work/Employment guidance for </w:t>
      </w:r>
      <w:r w:rsidR="006F33CC">
        <w:rPr>
          <w:b/>
        </w:rPr>
        <w:t xml:space="preserve">Research Foundation </w:t>
      </w:r>
      <w:r w:rsidRPr="00FE1E8E">
        <w:rPr>
          <w:b/>
        </w:rPr>
        <w:t>staff related to COVID-19</w:t>
      </w:r>
      <w:r w:rsidR="00865446">
        <w:rPr>
          <w:b/>
        </w:rPr>
        <w:t>?</w:t>
      </w:r>
    </w:p>
    <w:p w14:paraId="1298E26C" w14:textId="77777777" w:rsidR="008B4F5D" w:rsidRDefault="008B4F5D" w:rsidP="008B4F5D">
      <w:pPr>
        <w:pStyle w:val="ListParagraph"/>
      </w:pPr>
    </w:p>
    <w:p w14:paraId="0E32F3F2" w14:textId="77777777" w:rsidR="008B4F5D" w:rsidRDefault="008B4F5D" w:rsidP="008B4F5D">
      <w:pPr>
        <w:pStyle w:val="ListParagraph"/>
        <w:numPr>
          <w:ilvl w:val="0"/>
          <w:numId w:val="2"/>
        </w:numPr>
      </w:pPr>
      <w:r>
        <w:t xml:space="preserve">The RF has put together Pandemic Planning Guidance and FAQs.  This guidance can be accessed by </w:t>
      </w:r>
      <w:r w:rsidR="00D33125">
        <w:t>going to</w:t>
      </w:r>
      <w:r>
        <w:t xml:space="preserve"> </w:t>
      </w:r>
      <w:hyperlink r:id="rId10" w:history="1">
        <w:r w:rsidR="00FE1E8E" w:rsidRPr="00810158">
          <w:rPr>
            <w:rStyle w:val="Hyperlink"/>
          </w:rPr>
          <w:t>https://www.rfsuny.org/About-Us/COVID-19/</w:t>
        </w:r>
      </w:hyperlink>
      <w:r w:rsidR="00104649">
        <w:t xml:space="preserve">  </w:t>
      </w:r>
      <w:bookmarkStart w:id="0" w:name="_Hlk35858225"/>
      <w:r w:rsidR="006F185F" w:rsidRPr="006F185F">
        <w:rPr>
          <w:sz w:val="16"/>
          <w:szCs w:val="16"/>
        </w:rPr>
        <w:t>(3/20/20)</w:t>
      </w:r>
      <w:bookmarkEnd w:id="0"/>
    </w:p>
    <w:p w14:paraId="53C552EB" w14:textId="77777777" w:rsidR="00FE1E8E" w:rsidRDefault="00FE1E8E" w:rsidP="00FE1E8E"/>
    <w:p w14:paraId="540AF090" w14:textId="77777777" w:rsidR="00FE1E8E" w:rsidRPr="00FE1E8E" w:rsidRDefault="00FE1E8E" w:rsidP="00FE1E8E">
      <w:pPr>
        <w:pStyle w:val="ListParagraph"/>
        <w:numPr>
          <w:ilvl w:val="0"/>
          <w:numId w:val="1"/>
        </w:numPr>
        <w:rPr>
          <w:b/>
        </w:rPr>
      </w:pPr>
      <w:r w:rsidRPr="00FE1E8E">
        <w:rPr>
          <w:b/>
        </w:rPr>
        <w:t xml:space="preserve">Q.  What if I need to have crucial </w:t>
      </w:r>
      <w:proofErr w:type="gramStart"/>
      <w:r w:rsidRPr="00FE1E8E">
        <w:rPr>
          <w:b/>
        </w:rPr>
        <w:t>work related</w:t>
      </w:r>
      <w:proofErr w:type="gramEnd"/>
      <w:r w:rsidRPr="00FE1E8E">
        <w:rPr>
          <w:b/>
        </w:rPr>
        <w:t xml:space="preserve"> items delivered to my home address because I am working remotely until further notice?</w:t>
      </w:r>
    </w:p>
    <w:p w14:paraId="42BBB36E" w14:textId="77777777" w:rsidR="00FE1E8E" w:rsidRDefault="00FE1E8E" w:rsidP="00FE1E8E">
      <w:pPr>
        <w:pStyle w:val="ListParagraph"/>
      </w:pPr>
    </w:p>
    <w:p w14:paraId="35DF6B1D" w14:textId="77777777" w:rsidR="00FE1E8E" w:rsidRPr="006F185F" w:rsidRDefault="00FE1E8E" w:rsidP="00FE1E8E">
      <w:pPr>
        <w:pStyle w:val="ListParagraph"/>
        <w:numPr>
          <w:ilvl w:val="0"/>
          <w:numId w:val="3"/>
        </w:numPr>
        <w:rPr>
          <w:rStyle w:val="Hyperlink"/>
          <w:color w:val="auto"/>
          <w:u w:val="none"/>
        </w:rPr>
      </w:pPr>
      <w:r>
        <w:t xml:space="preserve">Campus Purchasing is allowing exceptions to campus policy on allowability of home delivered items.  A waiver form is available upon request.  Approval will be required from your Department Chair, Campus Purchasing, and either the Operations Manager or Deputy </w:t>
      </w:r>
      <w:r>
        <w:lastRenderedPageBreak/>
        <w:t xml:space="preserve">Operations Manager.  You can contact Campus Purchasing at (315)464-5720 or </w:t>
      </w:r>
      <w:hyperlink r:id="rId11" w:history="1">
        <w:r w:rsidRPr="00F63A84">
          <w:rPr>
            <w:rStyle w:val="Hyperlink"/>
          </w:rPr>
          <w:t>FrigonS@upstate.edu</w:t>
        </w:r>
      </w:hyperlink>
      <w:r w:rsidR="006F185F">
        <w:rPr>
          <w:rStyle w:val="Hyperlink"/>
        </w:rPr>
        <w:t xml:space="preserve"> </w:t>
      </w:r>
      <w:r w:rsidR="006F185F" w:rsidRPr="006F185F">
        <w:rPr>
          <w:sz w:val="16"/>
          <w:szCs w:val="16"/>
        </w:rPr>
        <w:t>(3/20/20)</w:t>
      </w:r>
    </w:p>
    <w:p w14:paraId="571CFD71" w14:textId="77777777" w:rsidR="006F185F" w:rsidRPr="00FE1E8E" w:rsidRDefault="006F185F" w:rsidP="006F185F">
      <w:pPr>
        <w:pStyle w:val="ListParagraph"/>
        <w:ind w:left="1080"/>
        <w:rPr>
          <w:rStyle w:val="Hyperlink"/>
          <w:color w:val="auto"/>
          <w:u w:val="none"/>
        </w:rPr>
      </w:pPr>
    </w:p>
    <w:p w14:paraId="0E33C3F3" w14:textId="77777777" w:rsidR="00FE1E8E" w:rsidRPr="00FE1E8E" w:rsidRDefault="00FE1E8E" w:rsidP="00FE1E8E">
      <w:pPr>
        <w:pStyle w:val="ListParagraph"/>
        <w:ind w:left="1080"/>
        <w:rPr>
          <w:rStyle w:val="Hyperlink"/>
          <w:color w:val="auto"/>
          <w:u w:val="none"/>
        </w:rPr>
      </w:pPr>
    </w:p>
    <w:p w14:paraId="72F10A54" w14:textId="77777777" w:rsidR="00FE1E8E" w:rsidRPr="00FE1E8E" w:rsidRDefault="00FE1E8E" w:rsidP="00FE1E8E">
      <w:pPr>
        <w:pStyle w:val="ListParagraph"/>
        <w:numPr>
          <w:ilvl w:val="0"/>
          <w:numId w:val="1"/>
        </w:numPr>
        <w:rPr>
          <w:b/>
        </w:rPr>
      </w:pPr>
      <w:r w:rsidRPr="00FE1E8E">
        <w:rPr>
          <w:b/>
        </w:rPr>
        <w:t>Q.  I’m not in my lab but am expecting deliveries.  Who should I contact to ensure someone is available to receive the items?</w:t>
      </w:r>
    </w:p>
    <w:p w14:paraId="24263C8B" w14:textId="77777777" w:rsidR="00FE1E8E" w:rsidRDefault="00FE1E8E" w:rsidP="00FE1E8E">
      <w:pPr>
        <w:pStyle w:val="ListParagraph"/>
      </w:pPr>
    </w:p>
    <w:p w14:paraId="69ED5611" w14:textId="77777777" w:rsidR="00C61FD8" w:rsidRDefault="00FE1E8E" w:rsidP="00C61FD8">
      <w:pPr>
        <w:pStyle w:val="ListParagraph"/>
        <w:numPr>
          <w:ilvl w:val="0"/>
          <w:numId w:val="5"/>
        </w:numPr>
      </w:pPr>
      <w:r>
        <w:t xml:space="preserve"> Please contact Central Receiving at (315)464-6187</w:t>
      </w:r>
      <w:r w:rsidR="008D7086">
        <w:t xml:space="preserve">. At this </w:t>
      </w:r>
      <w:proofErr w:type="gramStart"/>
      <w:r w:rsidR="008D7086">
        <w:t>time</w:t>
      </w:r>
      <w:proofErr w:type="gramEnd"/>
      <w:r w:rsidR="008D7086">
        <w:t xml:space="preserve"> they </w:t>
      </w:r>
      <w:r w:rsidR="00927012">
        <w:t>do not have the capacity to store perishable items.  It would be best to review your recent orders to see what has not yet been delivered and see what options are available to cancel the order or have delivery rescheduled.</w:t>
      </w:r>
      <w:r w:rsidR="006F185F">
        <w:t xml:space="preserve"> </w:t>
      </w:r>
      <w:r w:rsidR="006F185F" w:rsidRPr="006F185F">
        <w:rPr>
          <w:sz w:val="16"/>
          <w:szCs w:val="16"/>
        </w:rPr>
        <w:t>(3/20/20)</w:t>
      </w:r>
    </w:p>
    <w:p w14:paraId="510BC582" w14:textId="77777777" w:rsidR="00F85A93" w:rsidRDefault="00F85A93" w:rsidP="00C61FD8"/>
    <w:p w14:paraId="4BA4E551" w14:textId="77777777" w:rsidR="00C61FD8" w:rsidRPr="00C61FD8" w:rsidRDefault="00C61FD8" w:rsidP="00C61FD8">
      <w:pPr>
        <w:pStyle w:val="ListParagraph"/>
        <w:numPr>
          <w:ilvl w:val="0"/>
          <w:numId w:val="1"/>
        </w:numPr>
        <w:rPr>
          <w:b/>
        </w:rPr>
      </w:pPr>
      <w:r w:rsidRPr="00C61FD8">
        <w:rPr>
          <w:b/>
        </w:rPr>
        <w:t>Q</w:t>
      </w:r>
      <w:r>
        <w:rPr>
          <w:b/>
        </w:rPr>
        <w:t xml:space="preserve">.  </w:t>
      </w:r>
      <w:r w:rsidRPr="00C61FD8">
        <w:rPr>
          <w:b/>
        </w:rPr>
        <w:t>I would like to continue my research experiments at home</w:t>
      </w:r>
      <w:r w:rsidR="00865446">
        <w:rPr>
          <w:b/>
        </w:rPr>
        <w:t>.</w:t>
      </w:r>
      <w:r w:rsidRPr="00C61FD8">
        <w:rPr>
          <w:b/>
        </w:rPr>
        <w:t xml:space="preserve">  </w:t>
      </w:r>
    </w:p>
    <w:p w14:paraId="0FFE2D25" w14:textId="77777777" w:rsidR="00C61FD8" w:rsidRDefault="00C61FD8" w:rsidP="00C61FD8">
      <w:pPr>
        <w:pStyle w:val="ListParagraph"/>
      </w:pPr>
    </w:p>
    <w:p w14:paraId="25169A51" w14:textId="77777777" w:rsidR="00C61FD8" w:rsidRDefault="00C61FD8" w:rsidP="00C61FD8">
      <w:pPr>
        <w:pStyle w:val="ListParagraph"/>
        <w:numPr>
          <w:ilvl w:val="0"/>
          <w:numId w:val="7"/>
        </w:numPr>
      </w:pPr>
      <w:r>
        <w:t xml:space="preserve"> Please provide additional information to Rob Andrus (Biosafety Officer) </w:t>
      </w:r>
      <w:hyperlink r:id="rId12" w:history="1">
        <w:r w:rsidRPr="00810158">
          <w:rPr>
            <w:rStyle w:val="Hyperlink"/>
          </w:rPr>
          <w:t>AndrusR@upstate.edu</w:t>
        </w:r>
      </w:hyperlink>
      <w:r>
        <w:t xml:space="preserve"> and Paul Massa (IBC Chair) </w:t>
      </w:r>
      <w:hyperlink r:id="rId13" w:history="1">
        <w:r w:rsidRPr="00810158">
          <w:rPr>
            <w:rStyle w:val="Hyperlink"/>
          </w:rPr>
          <w:t>MASSAP@upstate.edu</w:t>
        </w:r>
      </w:hyperlink>
      <w:r>
        <w:t xml:space="preserve"> for their recommendation.  Information should include:  What equipment and reagents are being used, what are you requesting to take home, and is this experiment being conducted under and approved biosafety project #, is this a BSL1 or BSL2.</w:t>
      </w:r>
      <w:r w:rsidR="006F185F">
        <w:t xml:space="preserve"> </w:t>
      </w:r>
      <w:r w:rsidR="006F185F" w:rsidRPr="006F185F">
        <w:rPr>
          <w:sz w:val="16"/>
          <w:szCs w:val="16"/>
        </w:rPr>
        <w:t>(3/20/20)</w:t>
      </w:r>
    </w:p>
    <w:p w14:paraId="6F2ADFE7" w14:textId="77777777" w:rsidR="000E1027" w:rsidRDefault="000E1027" w:rsidP="000E1027">
      <w:pPr>
        <w:pStyle w:val="ListParagraph"/>
        <w:ind w:left="1080"/>
      </w:pPr>
    </w:p>
    <w:p w14:paraId="5ADC8FE3" w14:textId="77777777" w:rsidR="00650E45" w:rsidRDefault="000E1027" w:rsidP="000E1027">
      <w:pPr>
        <w:pStyle w:val="ListParagraph"/>
        <w:numPr>
          <w:ilvl w:val="0"/>
          <w:numId w:val="1"/>
        </w:numPr>
        <w:rPr>
          <w:b/>
        </w:rPr>
      </w:pPr>
      <w:r w:rsidRPr="000E1027">
        <w:rPr>
          <w:b/>
        </w:rPr>
        <w:t>Q.  What about salary costs charging to my research grants</w:t>
      </w:r>
      <w:r w:rsidR="00865446">
        <w:rPr>
          <w:b/>
        </w:rPr>
        <w:t>?</w:t>
      </w:r>
    </w:p>
    <w:p w14:paraId="5A88D1C1" w14:textId="77777777" w:rsidR="000E1027" w:rsidRDefault="000E1027" w:rsidP="000E1027">
      <w:pPr>
        <w:pStyle w:val="ListParagraph"/>
        <w:rPr>
          <w:b/>
        </w:rPr>
      </w:pPr>
    </w:p>
    <w:p w14:paraId="4DE3AE3B" w14:textId="77777777" w:rsidR="000E1027" w:rsidRDefault="000E1027" w:rsidP="00927310">
      <w:pPr>
        <w:pStyle w:val="ListParagraph"/>
        <w:numPr>
          <w:ilvl w:val="0"/>
          <w:numId w:val="8"/>
        </w:numPr>
      </w:pPr>
      <w:r>
        <w:t xml:space="preserve">Salaries and benefits can be charged to currently active Federal awards consistent with the </w:t>
      </w:r>
      <w:proofErr w:type="spellStart"/>
      <w:r>
        <w:t>The</w:t>
      </w:r>
      <w:proofErr w:type="spellEnd"/>
      <w:r>
        <w:t xml:space="preserve"> Research Foundation’s policy of paying salaries (under unexpected or extraordinary circumstances) from all funding sources, Federal and non-Federal. </w:t>
      </w:r>
      <w:bookmarkStart w:id="1" w:name="_Hlk35845317"/>
      <w:r>
        <w:fldChar w:fldCharType="begin"/>
      </w:r>
      <w:r>
        <w:instrText xml:space="preserve"> HYPERLINK "</w:instrText>
      </w:r>
      <w:r w:rsidRPr="000E1027">
        <w:instrText>https://grants.nih.gov/grants/guide/notice-files/NOT-OD-20-086.html</w:instrText>
      </w:r>
      <w:r>
        <w:instrText xml:space="preserve">" </w:instrText>
      </w:r>
      <w:r>
        <w:fldChar w:fldCharType="separate"/>
      </w:r>
      <w:r w:rsidRPr="00810158">
        <w:rPr>
          <w:rStyle w:val="Hyperlink"/>
        </w:rPr>
        <w:t>https://grants.nih.gov/grants/guide/notice-files/NOT-OD-20-086.html</w:t>
      </w:r>
      <w:r>
        <w:fldChar w:fldCharType="end"/>
      </w:r>
      <w:bookmarkEnd w:id="1"/>
      <w:r w:rsidR="006F185F">
        <w:t xml:space="preserve"> </w:t>
      </w:r>
      <w:bookmarkStart w:id="2" w:name="_Hlk35858255"/>
      <w:r w:rsidR="006F185F" w:rsidRPr="006F185F">
        <w:rPr>
          <w:sz w:val="16"/>
          <w:szCs w:val="16"/>
        </w:rPr>
        <w:t>(3/2</w:t>
      </w:r>
      <w:r w:rsidR="006F185F">
        <w:rPr>
          <w:sz w:val="16"/>
          <w:szCs w:val="16"/>
        </w:rPr>
        <w:t>3</w:t>
      </w:r>
      <w:r w:rsidR="006F185F" w:rsidRPr="006F185F">
        <w:rPr>
          <w:sz w:val="16"/>
          <w:szCs w:val="16"/>
        </w:rPr>
        <w:t>/20)</w:t>
      </w:r>
      <w:bookmarkEnd w:id="2"/>
    </w:p>
    <w:p w14:paraId="329FF476" w14:textId="77777777" w:rsidR="000E1027" w:rsidRDefault="000E1027" w:rsidP="000E1027">
      <w:pPr>
        <w:pStyle w:val="ListParagraph"/>
        <w:ind w:left="1080"/>
      </w:pPr>
    </w:p>
    <w:p w14:paraId="3D722357" w14:textId="77777777" w:rsidR="000E1027" w:rsidRPr="00865446" w:rsidRDefault="000E1027" w:rsidP="000E1027">
      <w:pPr>
        <w:pStyle w:val="ListParagraph"/>
        <w:numPr>
          <w:ilvl w:val="0"/>
          <w:numId w:val="1"/>
        </w:numPr>
        <w:rPr>
          <w:b/>
        </w:rPr>
      </w:pPr>
      <w:r w:rsidRPr="00865446">
        <w:rPr>
          <w:b/>
        </w:rPr>
        <w:t xml:space="preserve">Q.   My trip has been cancelled due to COVID-19.  Can I charge my </w:t>
      </w:r>
      <w:r w:rsidR="00865446" w:rsidRPr="00865446">
        <w:rPr>
          <w:b/>
        </w:rPr>
        <w:t xml:space="preserve">NIH </w:t>
      </w:r>
      <w:r w:rsidRPr="00865446">
        <w:rPr>
          <w:b/>
        </w:rPr>
        <w:t>grant</w:t>
      </w:r>
      <w:r w:rsidR="00865446" w:rsidRPr="00865446">
        <w:rPr>
          <w:b/>
        </w:rPr>
        <w:t>?</w:t>
      </w:r>
    </w:p>
    <w:p w14:paraId="5EC29D97" w14:textId="77777777" w:rsidR="00865446" w:rsidRDefault="00865446" w:rsidP="00865446">
      <w:pPr>
        <w:pStyle w:val="ListParagraph"/>
      </w:pPr>
    </w:p>
    <w:p w14:paraId="6B2493A7" w14:textId="77777777" w:rsidR="000E1027" w:rsidRDefault="00865446" w:rsidP="000E1027">
      <w:pPr>
        <w:pStyle w:val="ListParagraph"/>
        <w:numPr>
          <w:ilvl w:val="0"/>
          <w:numId w:val="10"/>
        </w:numPr>
      </w:pPr>
      <w:r>
        <w:t>Non-refundable costs associated with grant-related travel that has been cancelled due to COVID-19 may be charged to the NIH award if they would have otherwise been allowable.</w:t>
      </w:r>
    </w:p>
    <w:p w14:paraId="754159C9" w14:textId="77777777" w:rsidR="00865446" w:rsidRDefault="006276C6" w:rsidP="00865446">
      <w:pPr>
        <w:pStyle w:val="ListParagraph"/>
        <w:ind w:left="1080"/>
      </w:pPr>
      <w:hyperlink r:id="rId14" w:history="1">
        <w:r w:rsidR="00865446" w:rsidRPr="00810158">
          <w:rPr>
            <w:rStyle w:val="Hyperlink"/>
          </w:rPr>
          <w:t>https://grants.nih.gov/grants/guide/notice-files/NOT-OD-20-086.html</w:t>
        </w:r>
      </w:hyperlink>
      <w:r w:rsidR="006F185F">
        <w:t xml:space="preserve"> </w:t>
      </w:r>
      <w:r w:rsidR="006F185F" w:rsidRPr="006F185F">
        <w:rPr>
          <w:sz w:val="16"/>
          <w:szCs w:val="16"/>
        </w:rPr>
        <w:t>(3/2</w:t>
      </w:r>
      <w:r w:rsidR="006F185F">
        <w:rPr>
          <w:sz w:val="16"/>
          <w:szCs w:val="16"/>
        </w:rPr>
        <w:t>3</w:t>
      </w:r>
      <w:r w:rsidR="006F185F" w:rsidRPr="006F185F">
        <w:rPr>
          <w:sz w:val="16"/>
          <w:szCs w:val="16"/>
        </w:rPr>
        <w:t>/20)</w:t>
      </w:r>
    </w:p>
    <w:p w14:paraId="671E786A" w14:textId="77777777" w:rsidR="00865446" w:rsidRDefault="00865446" w:rsidP="00865446">
      <w:pPr>
        <w:pStyle w:val="ListParagraph"/>
        <w:ind w:left="1080"/>
      </w:pPr>
    </w:p>
    <w:p w14:paraId="16FE7937" w14:textId="77777777" w:rsidR="00865446" w:rsidRPr="00865446" w:rsidRDefault="00865446" w:rsidP="00865446">
      <w:pPr>
        <w:pStyle w:val="ListParagraph"/>
        <w:numPr>
          <w:ilvl w:val="0"/>
          <w:numId w:val="1"/>
        </w:numPr>
        <w:rPr>
          <w:b/>
        </w:rPr>
      </w:pPr>
      <w:r w:rsidRPr="00865446">
        <w:rPr>
          <w:b/>
        </w:rPr>
        <w:t xml:space="preserve">Q.  I was supposed to attend a conference, can I charge my conference and registration fees to         </w:t>
      </w:r>
    </w:p>
    <w:p w14:paraId="3B7CEC60" w14:textId="77777777" w:rsidR="00865446" w:rsidRDefault="00865446" w:rsidP="00865446">
      <w:pPr>
        <w:pStyle w:val="ListParagraph"/>
      </w:pPr>
      <w:r w:rsidRPr="00865446">
        <w:rPr>
          <w:b/>
        </w:rPr>
        <w:t xml:space="preserve">      my NIH grant if I did not attend because of COVID-19</w:t>
      </w:r>
      <w:r>
        <w:rPr>
          <w:b/>
        </w:rPr>
        <w:t>?</w:t>
      </w:r>
      <w:r>
        <w:t xml:space="preserve">   </w:t>
      </w:r>
    </w:p>
    <w:p w14:paraId="4284FDF6" w14:textId="77777777" w:rsidR="00865446" w:rsidRDefault="00865446" w:rsidP="00865446">
      <w:pPr>
        <w:pStyle w:val="ListParagraph"/>
      </w:pPr>
    </w:p>
    <w:p w14:paraId="030F8D1B" w14:textId="77777777" w:rsidR="00865446" w:rsidRPr="00E163E6" w:rsidRDefault="00865446" w:rsidP="00865446">
      <w:pPr>
        <w:pStyle w:val="ListParagraph"/>
        <w:numPr>
          <w:ilvl w:val="0"/>
          <w:numId w:val="11"/>
        </w:numPr>
      </w:pPr>
      <w:r>
        <w:t xml:space="preserve"> Non-refundable registration fees for conferences, symposiums or seminars that have been cancelled due to COVID19 may be charged to the NIH award if they would have otherwise been allowable (e.g. necessary to accomplish program objectives).  </w:t>
      </w:r>
      <w:hyperlink r:id="rId15" w:history="1">
        <w:r w:rsidRPr="00810158">
          <w:rPr>
            <w:rStyle w:val="Hyperlink"/>
          </w:rPr>
          <w:t>https://grants.nih.gov/grants/guide/notice-files/NOT-OD-20-086.html</w:t>
        </w:r>
      </w:hyperlink>
      <w:r w:rsidR="006F185F">
        <w:t xml:space="preserve"> </w:t>
      </w:r>
      <w:r w:rsidR="006F185F" w:rsidRPr="006F185F">
        <w:rPr>
          <w:sz w:val="16"/>
          <w:szCs w:val="16"/>
        </w:rPr>
        <w:t>(3/2</w:t>
      </w:r>
      <w:r w:rsidR="006F185F">
        <w:rPr>
          <w:sz w:val="16"/>
          <w:szCs w:val="16"/>
        </w:rPr>
        <w:t>3</w:t>
      </w:r>
      <w:r w:rsidR="006F185F" w:rsidRPr="006F185F">
        <w:rPr>
          <w:sz w:val="16"/>
          <w:szCs w:val="16"/>
        </w:rPr>
        <w:t>/20)</w:t>
      </w:r>
    </w:p>
    <w:p w14:paraId="06A4E3E8" w14:textId="77777777" w:rsidR="00E163E6" w:rsidRDefault="00E163E6" w:rsidP="00E163E6">
      <w:pPr>
        <w:pStyle w:val="ListParagraph"/>
        <w:ind w:left="1080"/>
      </w:pPr>
    </w:p>
    <w:p w14:paraId="7EC7FD5E" w14:textId="77777777" w:rsidR="0026770E" w:rsidRDefault="0026770E" w:rsidP="0026770E">
      <w:pPr>
        <w:pStyle w:val="ListParagraph"/>
        <w:ind w:left="1080"/>
      </w:pPr>
    </w:p>
    <w:p w14:paraId="594FF7EC" w14:textId="77777777" w:rsidR="00865446" w:rsidRPr="00865446" w:rsidRDefault="0026770E" w:rsidP="00865446">
      <w:pPr>
        <w:pStyle w:val="ListParagraph"/>
        <w:numPr>
          <w:ilvl w:val="0"/>
          <w:numId w:val="1"/>
        </w:numPr>
        <w:rPr>
          <w:b/>
        </w:rPr>
      </w:pPr>
      <w:r>
        <w:rPr>
          <w:b/>
        </w:rPr>
        <w:lastRenderedPageBreak/>
        <w:t>Q.</w:t>
      </w:r>
      <w:r w:rsidR="00865446" w:rsidRPr="00865446">
        <w:rPr>
          <w:b/>
        </w:rPr>
        <w:t xml:space="preserve">  </w:t>
      </w:r>
      <w:proofErr w:type="gramStart"/>
      <w:r w:rsidR="00865446" w:rsidRPr="00865446">
        <w:rPr>
          <w:b/>
        </w:rPr>
        <w:t>My  NIH</w:t>
      </w:r>
      <w:proofErr w:type="gramEnd"/>
      <w:r w:rsidR="00865446" w:rsidRPr="00865446">
        <w:rPr>
          <w:b/>
        </w:rPr>
        <w:t xml:space="preserve"> Grant has ended and due to COVID-19 I cannot submit my final progress report or     financial report.  </w:t>
      </w:r>
      <w:r w:rsidR="001503EE">
        <w:rPr>
          <w:b/>
        </w:rPr>
        <w:t>What should I do</w:t>
      </w:r>
      <w:r w:rsidR="00865446" w:rsidRPr="00865446">
        <w:rPr>
          <w:b/>
        </w:rPr>
        <w:t>?</w:t>
      </w:r>
    </w:p>
    <w:p w14:paraId="6BE7024E" w14:textId="77777777" w:rsidR="00865446" w:rsidRDefault="00865446" w:rsidP="00865446">
      <w:pPr>
        <w:pStyle w:val="ListParagraph"/>
      </w:pPr>
    </w:p>
    <w:p w14:paraId="185067EB" w14:textId="77777777" w:rsidR="00865446" w:rsidRDefault="00E8718F" w:rsidP="00865446">
      <w:pPr>
        <w:pStyle w:val="ListParagraph"/>
        <w:numPr>
          <w:ilvl w:val="0"/>
          <w:numId w:val="12"/>
        </w:numPr>
      </w:pPr>
      <w:r>
        <w:t>If your institution is unable to complete and submit financial and Research Progress Performance Reports (RPPR) by the scheduled due date, due to the effects of COVID-19, please be sure to contact the assigned grants management and/or program official to let them know the reports will be late.</w:t>
      </w:r>
      <w:hyperlink r:id="rId16" w:history="1">
        <w:r w:rsidR="00865446" w:rsidRPr="00810158">
          <w:rPr>
            <w:rStyle w:val="Hyperlink"/>
          </w:rPr>
          <w:t>https://grants.nih.gov/grants/guide/notice-files/NOT-OD-20-086.html</w:t>
        </w:r>
      </w:hyperlink>
      <w:r w:rsidR="006F185F">
        <w:t xml:space="preserve"> </w:t>
      </w:r>
      <w:r w:rsidR="006F185F" w:rsidRPr="006F185F">
        <w:rPr>
          <w:sz w:val="16"/>
          <w:szCs w:val="16"/>
        </w:rPr>
        <w:t>(3/2</w:t>
      </w:r>
      <w:r w:rsidR="006F185F">
        <w:rPr>
          <w:sz w:val="16"/>
          <w:szCs w:val="16"/>
        </w:rPr>
        <w:t>3</w:t>
      </w:r>
      <w:r w:rsidR="006F185F" w:rsidRPr="006F185F">
        <w:rPr>
          <w:sz w:val="16"/>
          <w:szCs w:val="16"/>
        </w:rPr>
        <w:t>/20)</w:t>
      </w:r>
    </w:p>
    <w:p w14:paraId="5FAF6654" w14:textId="77777777" w:rsidR="00FE1E8E" w:rsidRDefault="00FE1E8E" w:rsidP="00FE1E8E"/>
    <w:p w14:paraId="66F59B0D" w14:textId="77777777" w:rsidR="00FE1E8E" w:rsidRDefault="00FE1E8E" w:rsidP="00FE1E8E">
      <w:pPr>
        <w:pStyle w:val="ListParagraph"/>
        <w:ind w:left="1080"/>
      </w:pPr>
    </w:p>
    <w:p w14:paraId="774A2932" w14:textId="77777777" w:rsidR="008B4F5D" w:rsidRDefault="008B4F5D" w:rsidP="008B4F5D">
      <w:pPr>
        <w:ind w:left="360"/>
      </w:pPr>
    </w:p>
    <w:p w14:paraId="731B5D72" w14:textId="77777777" w:rsidR="008B4F5D" w:rsidRDefault="008B4F5D" w:rsidP="008B4F5D">
      <w:pPr>
        <w:ind w:left="2880" w:hanging="2880"/>
      </w:pPr>
    </w:p>
    <w:p w14:paraId="7BDCC909" w14:textId="77777777" w:rsidR="008B4F5D" w:rsidRDefault="008B4F5D" w:rsidP="008B4F5D">
      <w:pPr>
        <w:ind w:left="2880" w:hanging="2880"/>
      </w:pPr>
    </w:p>
    <w:p w14:paraId="60194A64" w14:textId="77777777" w:rsidR="008B4F5D" w:rsidRDefault="008B4F5D" w:rsidP="008B4F5D">
      <w:pPr>
        <w:ind w:left="1440" w:hanging="1440"/>
      </w:pPr>
    </w:p>
    <w:sectPr w:rsidR="008B4F5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4F159" w14:textId="77777777" w:rsidR="006276C6" w:rsidRDefault="006276C6" w:rsidP="00654C7E">
      <w:pPr>
        <w:spacing w:after="0" w:line="240" w:lineRule="auto"/>
      </w:pPr>
      <w:r>
        <w:separator/>
      </w:r>
    </w:p>
  </w:endnote>
  <w:endnote w:type="continuationSeparator" w:id="0">
    <w:p w14:paraId="275EE2D7" w14:textId="77777777" w:rsidR="006276C6" w:rsidRDefault="006276C6" w:rsidP="00654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123278"/>
      <w:docPartObj>
        <w:docPartGallery w:val="Page Numbers (Bottom of Page)"/>
        <w:docPartUnique/>
      </w:docPartObj>
    </w:sdtPr>
    <w:sdtEndPr>
      <w:rPr>
        <w:noProof/>
      </w:rPr>
    </w:sdtEndPr>
    <w:sdtContent>
      <w:p w14:paraId="4FB1CABD" w14:textId="77777777" w:rsidR="00D46172" w:rsidRDefault="00D46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BBA221" w14:textId="77777777" w:rsidR="00654C7E" w:rsidRDefault="00654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6521" w14:textId="77777777" w:rsidR="006276C6" w:rsidRDefault="006276C6" w:rsidP="00654C7E">
      <w:pPr>
        <w:spacing w:after="0" w:line="240" w:lineRule="auto"/>
      </w:pPr>
      <w:r>
        <w:separator/>
      </w:r>
    </w:p>
  </w:footnote>
  <w:footnote w:type="continuationSeparator" w:id="0">
    <w:p w14:paraId="36159960" w14:textId="77777777" w:rsidR="006276C6" w:rsidRDefault="006276C6" w:rsidP="00654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02F8"/>
    <w:multiLevelType w:val="hybridMultilevel"/>
    <w:tmpl w:val="966C4B60"/>
    <w:lvl w:ilvl="0" w:tplc="7840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50F4E"/>
    <w:multiLevelType w:val="hybridMultilevel"/>
    <w:tmpl w:val="3BDE0E7C"/>
    <w:lvl w:ilvl="0" w:tplc="CE58B5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8779B"/>
    <w:multiLevelType w:val="hybridMultilevel"/>
    <w:tmpl w:val="AEA68C78"/>
    <w:lvl w:ilvl="0" w:tplc="E9C83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2A6F24"/>
    <w:multiLevelType w:val="hybridMultilevel"/>
    <w:tmpl w:val="72A8358A"/>
    <w:lvl w:ilvl="0" w:tplc="2C88A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30FCF"/>
    <w:multiLevelType w:val="hybridMultilevel"/>
    <w:tmpl w:val="5582F404"/>
    <w:lvl w:ilvl="0" w:tplc="0B68F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D6CBF"/>
    <w:multiLevelType w:val="hybridMultilevel"/>
    <w:tmpl w:val="6076063E"/>
    <w:lvl w:ilvl="0" w:tplc="969C7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34AC3"/>
    <w:multiLevelType w:val="hybridMultilevel"/>
    <w:tmpl w:val="23AE319E"/>
    <w:lvl w:ilvl="0" w:tplc="B0761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F81E45"/>
    <w:multiLevelType w:val="hybridMultilevel"/>
    <w:tmpl w:val="9BBE6C02"/>
    <w:lvl w:ilvl="0" w:tplc="7D62B5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5F319A"/>
    <w:multiLevelType w:val="hybridMultilevel"/>
    <w:tmpl w:val="B364A142"/>
    <w:lvl w:ilvl="0" w:tplc="75E8C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8F13FE"/>
    <w:multiLevelType w:val="hybridMultilevel"/>
    <w:tmpl w:val="6074D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5C0541"/>
    <w:multiLevelType w:val="hybridMultilevel"/>
    <w:tmpl w:val="A688420E"/>
    <w:lvl w:ilvl="0" w:tplc="2BA4B5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82225C"/>
    <w:multiLevelType w:val="hybridMultilevel"/>
    <w:tmpl w:val="2FBA429C"/>
    <w:lvl w:ilvl="0" w:tplc="4B0435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
  </w:num>
  <w:num w:numId="4">
    <w:abstractNumId w:val="4"/>
  </w:num>
  <w:num w:numId="5">
    <w:abstractNumId w:val="8"/>
  </w:num>
  <w:num w:numId="6">
    <w:abstractNumId w:val="3"/>
  </w:num>
  <w:num w:numId="7">
    <w:abstractNumId w:val="7"/>
  </w:num>
  <w:num w:numId="8">
    <w:abstractNumId w:val="2"/>
  </w:num>
  <w:num w:numId="9">
    <w:abstractNumId w:val="10"/>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5D"/>
    <w:rsid w:val="00013AAE"/>
    <w:rsid w:val="000E1027"/>
    <w:rsid w:val="00104649"/>
    <w:rsid w:val="00110308"/>
    <w:rsid w:val="001503EE"/>
    <w:rsid w:val="0026770E"/>
    <w:rsid w:val="00602F32"/>
    <w:rsid w:val="006276C6"/>
    <w:rsid w:val="00650E45"/>
    <w:rsid w:val="00654C7E"/>
    <w:rsid w:val="006F185F"/>
    <w:rsid w:val="006F33CC"/>
    <w:rsid w:val="00765B83"/>
    <w:rsid w:val="00865446"/>
    <w:rsid w:val="008B4F5D"/>
    <w:rsid w:val="008D7086"/>
    <w:rsid w:val="00927012"/>
    <w:rsid w:val="00B40B0C"/>
    <w:rsid w:val="00BC4D94"/>
    <w:rsid w:val="00C44DB9"/>
    <w:rsid w:val="00C61FD8"/>
    <w:rsid w:val="00D33125"/>
    <w:rsid w:val="00D46172"/>
    <w:rsid w:val="00E163E6"/>
    <w:rsid w:val="00E8718F"/>
    <w:rsid w:val="00F27D67"/>
    <w:rsid w:val="00F85A93"/>
    <w:rsid w:val="00FC3CA1"/>
    <w:rsid w:val="00FE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8FE1"/>
  <w15:chartTrackingRefBased/>
  <w15:docId w15:val="{BD8BF15B-B2D5-4751-A5E6-C8246C4D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5D"/>
    <w:pPr>
      <w:ind w:left="720"/>
      <w:contextualSpacing/>
    </w:pPr>
  </w:style>
  <w:style w:type="character" w:styleId="Hyperlink">
    <w:name w:val="Hyperlink"/>
    <w:basedOn w:val="DefaultParagraphFont"/>
    <w:uiPriority w:val="99"/>
    <w:unhideWhenUsed/>
    <w:rsid w:val="00FE1E8E"/>
    <w:rPr>
      <w:color w:val="0563C1" w:themeColor="hyperlink"/>
      <w:u w:val="single"/>
    </w:rPr>
  </w:style>
  <w:style w:type="character" w:styleId="UnresolvedMention">
    <w:name w:val="Unresolved Mention"/>
    <w:basedOn w:val="DefaultParagraphFont"/>
    <w:uiPriority w:val="99"/>
    <w:semiHidden/>
    <w:unhideWhenUsed/>
    <w:rsid w:val="00FE1E8E"/>
    <w:rPr>
      <w:color w:val="605E5C"/>
      <w:shd w:val="clear" w:color="auto" w:fill="E1DFDD"/>
    </w:rPr>
  </w:style>
  <w:style w:type="paragraph" w:styleId="NoSpacing">
    <w:name w:val="No Spacing"/>
    <w:uiPriority w:val="1"/>
    <w:qFormat/>
    <w:rsid w:val="00F85A93"/>
    <w:pPr>
      <w:spacing w:after="0" w:line="240" w:lineRule="auto"/>
    </w:pPr>
  </w:style>
  <w:style w:type="paragraph" w:customStyle="1" w:styleId="Default">
    <w:name w:val="Default"/>
    <w:rsid w:val="000E10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0E1027"/>
    <w:rPr>
      <w:color w:val="auto"/>
    </w:rPr>
  </w:style>
  <w:style w:type="paragraph" w:styleId="Header">
    <w:name w:val="header"/>
    <w:basedOn w:val="Normal"/>
    <w:link w:val="HeaderChar"/>
    <w:uiPriority w:val="99"/>
    <w:unhideWhenUsed/>
    <w:rsid w:val="00654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C7E"/>
  </w:style>
  <w:style w:type="paragraph" w:styleId="Footer">
    <w:name w:val="footer"/>
    <w:basedOn w:val="Normal"/>
    <w:link w:val="FooterChar"/>
    <w:uiPriority w:val="99"/>
    <w:unhideWhenUsed/>
    <w:rsid w:val="00654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968012">
      <w:marLeft w:val="0"/>
      <w:marRight w:val="0"/>
      <w:marTop w:val="0"/>
      <w:marBottom w:val="0"/>
      <w:divBdr>
        <w:top w:val="none" w:sz="0" w:space="0" w:color="auto"/>
        <w:left w:val="none" w:sz="0" w:space="0" w:color="auto"/>
        <w:bottom w:val="none" w:sz="0" w:space="0" w:color="auto"/>
        <w:right w:val="none" w:sz="0" w:space="0" w:color="auto"/>
      </w:divBdr>
    </w:div>
    <w:div w:id="1389837904">
      <w:marLeft w:val="0"/>
      <w:marRight w:val="0"/>
      <w:marTop w:val="0"/>
      <w:marBottom w:val="0"/>
      <w:divBdr>
        <w:top w:val="none" w:sz="0" w:space="0" w:color="auto"/>
        <w:left w:val="none" w:sz="0" w:space="0" w:color="auto"/>
        <w:bottom w:val="none" w:sz="0" w:space="0" w:color="auto"/>
        <w:right w:val="none" w:sz="0" w:space="0" w:color="auto"/>
      </w:divBdr>
    </w:div>
    <w:div w:id="1755664660">
      <w:bodyDiv w:val="1"/>
      <w:marLeft w:val="240"/>
      <w:marRight w:val="240"/>
      <w:marTop w:val="240"/>
      <w:marBottom w:val="60"/>
      <w:divBdr>
        <w:top w:val="none" w:sz="0" w:space="0" w:color="auto"/>
        <w:left w:val="none" w:sz="0" w:space="0" w:color="auto"/>
        <w:bottom w:val="none" w:sz="0" w:space="0" w:color="auto"/>
        <w:right w:val="none" w:sz="0" w:space="0" w:color="auto"/>
      </w:divBdr>
      <w:divsChild>
        <w:div w:id="743651031">
          <w:marLeft w:val="0"/>
          <w:marRight w:val="0"/>
          <w:marTop w:val="0"/>
          <w:marBottom w:val="0"/>
          <w:divBdr>
            <w:top w:val="none" w:sz="0" w:space="0" w:color="auto"/>
            <w:left w:val="none" w:sz="0" w:space="0" w:color="auto"/>
            <w:bottom w:val="single" w:sz="6" w:space="9" w:color="C8C8C8"/>
            <w:right w:val="none" w:sz="0" w:space="0" w:color="auto"/>
          </w:divBdr>
          <w:divsChild>
            <w:div w:id="537200372">
              <w:marLeft w:val="0"/>
              <w:marRight w:val="0"/>
              <w:marTop w:val="0"/>
              <w:marBottom w:val="0"/>
              <w:divBdr>
                <w:top w:val="none" w:sz="0" w:space="0" w:color="auto"/>
                <w:left w:val="none" w:sz="0" w:space="0" w:color="auto"/>
                <w:bottom w:val="none" w:sz="0" w:space="0" w:color="auto"/>
                <w:right w:val="none" w:sz="0" w:space="0" w:color="auto"/>
              </w:divBdr>
            </w:div>
            <w:div w:id="1273434134">
              <w:marLeft w:val="0"/>
              <w:marRight w:val="0"/>
              <w:marTop w:val="0"/>
              <w:marBottom w:val="0"/>
              <w:divBdr>
                <w:top w:val="none" w:sz="0" w:space="0" w:color="auto"/>
                <w:left w:val="none" w:sz="0" w:space="0" w:color="auto"/>
                <w:bottom w:val="none" w:sz="0" w:space="0" w:color="auto"/>
                <w:right w:val="none" w:sz="0" w:space="0" w:color="auto"/>
              </w:divBdr>
            </w:div>
            <w:div w:id="9500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natural_disasters/corona-virus.htm" TargetMode="External"/><Relationship Id="rId13" Type="http://schemas.openxmlformats.org/officeDocument/2006/relationships/hyperlink" Target="mailto:MASSAP@up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usR@upstate.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ants.nih.gov/grants/guide/notice-files/NOT-OD-20-08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igonS@upstate.edu" TargetMode="External"/><Relationship Id="rId5" Type="http://schemas.openxmlformats.org/officeDocument/2006/relationships/footnotes" Target="footnotes.xml"/><Relationship Id="rId15" Type="http://schemas.openxmlformats.org/officeDocument/2006/relationships/hyperlink" Target="https://grants.nih.gov/grants/guide/notice-files/NOT-OD-20-086.html" TargetMode="External"/><Relationship Id="rId10" Type="http://schemas.openxmlformats.org/officeDocument/2006/relationships/hyperlink" Target="https://www.rfsuny.org/About-Us/COVID-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gr.edu/sites/default/files/COGR%20FAQs%20on%20COVID-19%20Impact%20on%20Federal%20Awards%20V.2.pdf" TargetMode="External"/><Relationship Id="rId14" Type="http://schemas.openxmlformats.org/officeDocument/2006/relationships/hyperlink" Target="https://grants.nih.gov/grants/guide/notice-files/NOT-OD-20-0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 McMahon</dc:creator>
  <cp:keywords/>
  <dc:description/>
  <cp:lastModifiedBy>Kathleen B. Keough</cp:lastModifiedBy>
  <cp:revision>2</cp:revision>
  <dcterms:created xsi:type="dcterms:W3CDTF">2020-03-23T17:56:00Z</dcterms:created>
  <dcterms:modified xsi:type="dcterms:W3CDTF">2020-03-23T17:56:00Z</dcterms:modified>
</cp:coreProperties>
</file>